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DD1DDD">
        <w:rPr>
          <w:b/>
          <w:bCs/>
        </w:rPr>
        <w:t>20</w:t>
      </w:r>
      <w:r w:rsidR="00A01A5E">
        <w:rPr>
          <w:b/>
          <w:bCs/>
        </w:rPr>
        <w:t>9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0702F5">
        <w:rPr>
          <w:b/>
          <w:bCs/>
        </w:rPr>
        <w:t>3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A01A5E" w:rsidRPr="00A01A5E">
        <w:t>Кран шаровой надземной установки ПТ39150-100.PN10,0.P10 ,0.Фл.JJ.Нд.ЭП.Г.-40/180.2.НС.УХЛ1 100х100 УХЛ1 A с ответными фланцами и крепежом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0702F5">
        <w:rPr>
          <w:b/>
        </w:rPr>
        <w:t>3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«20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20</w:t>
      </w:r>
      <w:r w:rsidR="00A01A5E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71449E">
        <w:rPr>
          <w:b/>
          <w:color w:val="FF0000"/>
        </w:rPr>
        <w:t>3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«20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3C17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3714"/>
    <w:rsid w:val="009F588A"/>
    <w:rsid w:val="009F6ABB"/>
    <w:rsid w:val="00A01A5E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E6893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755D6A-C3A0-4731-B506-0939DBD9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940AC-4FA7-409A-8654-B67804AA5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245</cp:revision>
  <cp:lastPrinted>2020-06-23T01:48:00Z</cp:lastPrinted>
  <dcterms:created xsi:type="dcterms:W3CDTF">2019-02-14T04:19:00Z</dcterms:created>
  <dcterms:modified xsi:type="dcterms:W3CDTF">2021-12-22T05:06:00Z</dcterms:modified>
</cp:coreProperties>
</file>